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3E43" w14:textId="77777777" w:rsidR="00E47DA7" w:rsidRDefault="00E47DA7" w:rsidP="00E47DA7">
      <w:pPr>
        <w:autoSpaceDE w:val="0"/>
        <w:autoSpaceDN w:val="0"/>
        <w:adjustRightInd w:val="0"/>
        <w:spacing w:after="0" w:line="240" w:lineRule="auto"/>
        <w:jc w:val="center"/>
        <w:rPr>
          <w:rFonts w:ascii="BookAntiqua" w:hAnsi="BookAntiqua" w:cs="BookAntiqua"/>
          <w:color w:val="002396"/>
          <w:sz w:val="56"/>
          <w:szCs w:val="56"/>
        </w:rPr>
      </w:pPr>
      <w:r w:rsidRPr="009905D6">
        <w:rPr>
          <w:rFonts w:ascii="BookAntiqua" w:hAnsi="BookAntiqua" w:cs="BookAntiqua"/>
          <w:color w:val="002396"/>
          <w:sz w:val="56"/>
          <w:szCs w:val="56"/>
        </w:rPr>
        <w:t>BEHAVIORAL HEALTH NEWS</w:t>
      </w:r>
    </w:p>
    <w:p w14:paraId="2D955C05" w14:textId="77777777" w:rsidR="00E47DA7" w:rsidRPr="009905D6" w:rsidRDefault="00E47DA7" w:rsidP="00E47DA7">
      <w:pPr>
        <w:autoSpaceDE w:val="0"/>
        <w:autoSpaceDN w:val="0"/>
        <w:adjustRightInd w:val="0"/>
        <w:spacing w:after="0" w:line="240" w:lineRule="auto"/>
        <w:jc w:val="center"/>
        <w:rPr>
          <w:rFonts w:ascii="BookAntiqua" w:hAnsi="BookAntiqua" w:cs="BookAntiqua"/>
          <w:color w:val="000000"/>
          <w:sz w:val="20"/>
          <w:szCs w:val="20"/>
        </w:rPr>
      </w:pPr>
      <w:r w:rsidRPr="009905D6">
        <w:rPr>
          <w:rFonts w:ascii="BookAntiqua" w:hAnsi="BookAntiqua" w:cs="BookAntiqua"/>
          <w:color w:val="000000"/>
          <w:sz w:val="20"/>
          <w:szCs w:val="20"/>
        </w:rPr>
        <w:t>YOUR TRUSTED SOURCE OF INFORMATION, EDUCATION, ADVOCACY AND RESOURCES</w:t>
      </w:r>
    </w:p>
    <w:p w14:paraId="55F7F0D3" w14:textId="77777777" w:rsidR="00E47DA7" w:rsidRDefault="00E47DA7" w:rsidP="00E47DA7">
      <w:pPr>
        <w:jc w:val="center"/>
        <w:rPr>
          <w:rFonts w:ascii="BookAntiqua" w:hAnsi="BookAntiqua" w:cs="BookAntiqua"/>
          <w:color w:val="000000"/>
          <w:sz w:val="20"/>
          <w:szCs w:val="20"/>
        </w:rPr>
      </w:pPr>
      <w:r w:rsidRPr="009905D6">
        <w:rPr>
          <w:rFonts w:ascii="BookAntiqua" w:hAnsi="BookAntiqua" w:cs="BookAntiqua"/>
          <w:color w:val="000000"/>
          <w:sz w:val="20"/>
          <w:szCs w:val="20"/>
        </w:rPr>
        <w:t xml:space="preserve">FROM THE LOCAL, STATE, AND NATIONAL NEWS SCENE </w:t>
      </w:r>
    </w:p>
    <w:p w14:paraId="23DEB3A8" w14:textId="152BEC87" w:rsidR="00E47DA7" w:rsidRDefault="00E47DA7" w:rsidP="00E47DA7">
      <w:pPr>
        <w:jc w:val="center"/>
        <w:rPr>
          <w:rFonts w:ascii="BookAntiqua" w:hAnsi="BookAntiqua" w:cs="BookAntiqua"/>
          <w:color w:val="000000"/>
          <w:szCs w:val="24"/>
        </w:rPr>
      </w:pPr>
      <w:r>
        <w:rPr>
          <w:rFonts w:ascii="BookAntiqua" w:hAnsi="BookAntiqua" w:cs="BookAntiqua"/>
          <w:color w:val="000000"/>
          <w:szCs w:val="24"/>
        </w:rPr>
        <w:t>FALL 2021</w:t>
      </w:r>
    </w:p>
    <w:p w14:paraId="13A00B61" w14:textId="7BBD72FE" w:rsidR="00BA4CED" w:rsidRDefault="00045B6C" w:rsidP="00BA4CED">
      <w:pPr>
        <w:pStyle w:val="NoSpacing"/>
        <w:jc w:val="center"/>
        <w:rPr>
          <w:b/>
          <w:bCs/>
          <w:u w:val="single"/>
        </w:rPr>
      </w:pPr>
      <w:r>
        <w:rPr>
          <w:b/>
          <w:bCs/>
          <w:u w:val="single"/>
        </w:rPr>
        <w:t>Let’s Celebrate Workforce</w:t>
      </w:r>
    </w:p>
    <w:p w14:paraId="70E099A6" w14:textId="737359C8" w:rsidR="002F5FC2" w:rsidRDefault="002F5FC2" w:rsidP="00BA4CED">
      <w:pPr>
        <w:pStyle w:val="NoSpacing"/>
        <w:jc w:val="center"/>
        <w:rPr>
          <w:b/>
          <w:bCs/>
          <w:u w:val="single"/>
        </w:rPr>
      </w:pPr>
    </w:p>
    <w:p w14:paraId="2B483DD3" w14:textId="1CDFA711" w:rsidR="002F5FC2" w:rsidRDefault="002F5FC2" w:rsidP="00BA4CED">
      <w:pPr>
        <w:pStyle w:val="NoSpacing"/>
        <w:jc w:val="center"/>
      </w:pPr>
      <w:r>
        <w:t>By</w:t>
      </w:r>
    </w:p>
    <w:p w14:paraId="4B18EFF9" w14:textId="72B0F2F4" w:rsidR="002F5FC2" w:rsidRDefault="002F5FC2" w:rsidP="00BA4CED">
      <w:pPr>
        <w:pStyle w:val="NoSpacing"/>
        <w:jc w:val="center"/>
      </w:pPr>
      <w:r>
        <w:t>Michael B. Friedman, LMSW</w:t>
      </w:r>
    </w:p>
    <w:p w14:paraId="096564AB" w14:textId="240B16EE" w:rsidR="002F5FC2" w:rsidRPr="002F5FC2" w:rsidRDefault="002F5FC2" w:rsidP="00BA4CED">
      <w:pPr>
        <w:pStyle w:val="NoSpacing"/>
        <w:jc w:val="center"/>
      </w:pPr>
      <w:r>
        <w:t>Adjunct Associate Professor at Columbia University School of Social Work</w:t>
      </w:r>
    </w:p>
    <w:p w14:paraId="65FADB66" w14:textId="77777777" w:rsidR="00BA4CED" w:rsidRDefault="00BA4CED" w:rsidP="00BA4CED">
      <w:pPr>
        <w:pStyle w:val="NoSpacing"/>
      </w:pPr>
    </w:p>
    <w:p w14:paraId="4CD90733" w14:textId="0706485B" w:rsidR="00BA4CED" w:rsidRDefault="00E47DA7" w:rsidP="00E47DA7">
      <w:pPr>
        <w:spacing w:after="0" w:line="240" w:lineRule="auto"/>
        <w:jc w:val="center"/>
        <w:rPr>
          <w:rFonts w:ascii="Times New Roman" w:eastAsia="Times New Roman" w:hAnsi="Times New Roman" w:cs="Times New Roman"/>
          <w:color w:val="000000"/>
          <w:sz w:val="27"/>
          <w:szCs w:val="27"/>
        </w:rPr>
      </w:pPr>
      <w:hyperlink r:id="rId5" w:history="1">
        <w:r w:rsidRPr="003F04AC">
          <w:rPr>
            <w:rStyle w:val="Hyperlink"/>
            <w:rFonts w:ascii="Times New Roman" w:eastAsia="Times New Roman" w:hAnsi="Times New Roman" w:cs="Times New Roman"/>
            <w:sz w:val="27"/>
            <w:szCs w:val="27"/>
          </w:rPr>
          <w:t>https://behavioralhealthnews.org/lets-celebrate-our-workforce/</w:t>
        </w:r>
      </w:hyperlink>
    </w:p>
    <w:p w14:paraId="6A382592" w14:textId="77777777" w:rsidR="00E47DA7" w:rsidRDefault="00E47DA7" w:rsidP="00BA4CED">
      <w:pPr>
        <w:spacing w:after="0" w:line="240" w:lineRule="auto"/>
        <w:rPr>
          <w:rFonts w:ascii="Times New Roman" w:eastAsia="Times New Roman" w:hAnsi="Times New Roman" w:cs="Times New Roman"/>
          <w:color w:val="000000"/>
          <w:sz w:val="27"/>
          <w:szCs w:val="27"/>
        </w:rPr>
      </w:pPr>
    </w:p>
    <w:p w14:paraId="60012C51" w14:textId="248DF464" w:rsidR="004638EF" w:rsidRDefault="00045B6C" w:rsidP="00BA4CE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Every day</w:t>
      </w:r>
      <w:r w:rsidR="004638EF">
        <w:rPr>
          <w:rFonts w:ascii="Times New Roman" w:eastAsia="Times New Roman" w:hAnsi="Times New Roman" w:cs="Times New Roman"/>
          <w:color w:val="000000"/>
          <w:sz w:val="27"/>
          <w:szCs w:val="27"/>
        </w:rPr>
        <w:t xml:space="preserve"> when he left home to serve as the attending psychiatrist at an inpatient unit at a general hospital, he wondered whether he would contract COVID at work that day and bring it home to his wife and two small children.  Maybe he had already</w:t>
      </w:r>
      <w:r>
        <w:rPr>
          <w:rFonts w:ascii="Times New Roman" w:eastAsia="Times New Roman" w:hAnsi="Times New Roman" w:cs="Times New Roman"/>
          <w:color w:val="000000"/>
          <w:sz w:val="27"/>
          <w:szCs w:val="27"/>
        </w:rPr>
        <w:t xml:space="preserve"> brought it home</w:t>
      </w:r>
      <w:r w:rsidR="004638EF">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Had </w:t>
      </w:r>
      <w:r w:rsidR="004638EF">
        <w:rPr>
          <w:rFonts w:ascii="Times New Roman" w:eastAsia="Times New Roman" w:hAnsi="Times New Roman" w:cs="Times New Roman"/>
          <w:color w:val="000000"/>
          <w:sz w:val="27"/>
          <w:szCs w:val="27"/>
        </w:rPr>
        <w:t xml:space="preserve">stripping in the garage and taking a shower before entering the house </w:t>
      </w:r>
      <w:r>
        <w:rPr>
          <w:rFonts w:ascii="Times New Roman" w:eastAsia="Times New Roman" w:hAnsi="Times New Roman" w:cs="Times New Roman"/>
          <w:color w:val="000000"/>
          <w:sz w:val="27"/>
          <w:szCs w:val="27"/>
        </w:rPr>
        <w:t xml:space="preserve">been </w:t>
      </w:r>
      <w:r w:rsidR="004638EF">
        <w:rPr>
          <w:rFonts w:ascii="Times New Roman" w:eastAsia="Times New Roman" w:hAnsi="Times New Roman" w:cs="Times New Roman"/>
          <w:color w:val="000000"/>
          <w:sz w:val="27"/>
          <w:szCs w:val="27"/>
        </w:rPr>
        <w:t xml:space="preserve">enough to protect them?  </w:t>
      </w:r>
      <w:r>
        <w:rPr>
          <w:rFonts w:ascii="Times New Roman" w:eastAsia="Times New Roman" w:hAnsi="Times New Roman" w:cs="Times New Roman"/>
          <w:color w:val="000000"/>
          <w:sz w:val="27"/>
          <w:szCs w:val="27"/>
        </w:rPr>
        <w:t xml:space="preserve">Would it continue to be enough?  </w:t>
      </w:r>
      <w:r w:rsidR="004638EF">
        <w:rPr>
          <w:rFonts w:ascii="Times New Roman" w:eastAsia="Times New Roman" w:hAnsi="Times New Roman" w:cs="Times New Roman"/>
          <w:color w:val="000000"/>
          <w:sz w:val="27"/>
          <w:szCs w:val="27"/>
        </w:rPr>
        <w:t>He doubted it.  But he had job that had to be done despite his fear of COVID for himself and his family.</w:t>
      </w:r>
    </w:p>
    <w:p w14:paraId="2E7BA8A2" w14:textId="5901101D" w:rsidR="004638EF" w:rsidRDefault="004638EF" w:rsidP="00BA4CED">
      <w:pPr>
        <w:spacing w:after="0" w:line="240" w:lineRule="auto"/>
        <w:rPr>
          <w:rFonts w:ascii="Times New Roman" w:eastAsia="Times New Roman" w:hAnsi="Times New Roman" w:cs="Times New Roman"/>
          <w:color w:val="000000"/>
          <w:sz w:val="27"/>
          <w:szCs w:val="27"/>
        </w:rPr>
      </w:pPr>
    </w:p>
    <w:p w14:paraId="18D40A65" w14:textId="23F544ED" w:rsidR="004638EF" w:rsidRDefault="004638EF" w:rsidP="00BA4CE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This story or one like it played out 100s of thousands of time</w:t>
      </w:r>
      <w:r w:rsidR="00786808">
        <w:rPr>
          <w:rFonts w:ascii="Times New Roman" w:eastAsia="Times New Roman" w:hAnsi="Times New Roman" w:cs="Times New Roman"/>
          <w:color w:val="000000"/>
          <w:sz w:val="27"/>
          <w:szCs w:val="27"/>
        </w:rPr>
        <w:t>s</w:t>
      </w:r>
      <w:r>
        <w:rPr>
          <w:rFonts w:ascii="Times New Roman" w:eastAsia="Times New Roman" w:hAnsi="Times New Roman" w:cs="Times New Roman"/>
          <w:color w:val="000000"/>
          <w:sz w:val="27"/>
          <w:szCs w:val="27"/>
        </w:rPr>
        <w:t xml:space="preserve"> every day when COVID was at its height and there were no vaccinations.  Doctors, nurses, social workers, direct care workers in </w:t>
      </w:r>
      <w:r w:rsidR="00045B6C">
        <w:rPr>
          <w:rFonts w:ascii="Times New Roman" w:eastAsia="Times New Roman" w:hAnsi="Times New Roman" w:cs="Times New Roman"/>
          <w:color w:val="000000"/>
          <w:sz w:val="27"/>
          <w:szCs w:val="27"/>
        </w:rPr>
        <w:t xml:space="preserve">hospitals, </w:t>
      </w:r>
      <w:r>
        <w:rPr>
          <w:rFonts w:ascii="Times New Roman" w:eastAsia="Times New Roman" w:hAnsi="Times New Roman" w:cs="Times New Roman"/>
          <w:color w:val="000000"/>
          <w:sz w:val="27"/>
          <w:szCs w:val="27"/>
        </w:rPr>
        <w:t>nursing homes</w:t>
      </w:r>
      <w:r w:rsidR="00045B6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assisted living</w:t>
      </w:r>
      <w:r w:rsidR="00045B6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 and residential treatment, risked their lives and the lives of their families everyday because there was a job to be done.</w:t>
      </w:r>
    </w:p>
    <w:p w14:paraId="3EE64BEC" w14:textId="77777777" w:rsidR="004638EF" w:rsidRDefault="004638EF" w:rsidP="00BA4CED">
      <w:pPr>
        <w:spacing w:after="0" w:line="240" w:lineRule="auto"/>
        <w:rPr>
          <w:rFonts w:ascii="Times New Roman" w:eastAsia="Times New Roman" w:hAnsi="Times New Roman" w:cs="Times New Roman"/>
          <w:color w:val="000000"/>
          <w:sz w:val="27"/>
          <w:szCs w:val="27"/>
        </w:rPr>
      </w:pPr>
    </w:p>
    <w:p w14:paraId="71EB0AA7" w14:textId="59C8826E" w:rsidR="00BA4CED" w:rsidRDefault="00BA4CED" w:rsidP="00BA4CED">
      <w:pPr>
        <w:spacing w:after="0" w:line="240" w:lineRule="auto"/>
        <w:rPr>
          <w:rFonts w:ascii="Times New Roman" w:eastAsia="Times New Roman" w:hAnsi="Times New Roman" w:cs="Times New Roman"/>
          <w:color w:val="000000"/>
          <w:sz w:val="27"/>
          <w:szCs w:val="27"/>
        </w:rPr>
      </w:pPr>
      <w:r w:rsidRPr="00BA4CED">
        <w:rPr>
          <w:rFonts w:ascii="Times New Roman" w:eastAsia="Times New Roman" w:hAnsi="Times New Roman" w:cs="Times New Roman"/>
          <w:color w:val="000000"/>
          <w:sz w:val="27"/>
          <w:szCs w:val="27"/>
        </w:rPr>
        <w:t xml:space="preserve">This issue </w:t>
      </w:r>
      <w:r w:rsidR="004638EF">
        <w:rPr>
          <w:rFonts w:ascii="Times New Roman" w:eastAsia="Times New Roman" w:hAnsi="Times New Roman" w:cs="Times New Roman"/>
          <w:color w:val="000000"/>
          <w:sz w:val="27"/>
          <w:szCs w:val="27"/>
        </w:rPr>
        <w:t xml:space="preserve">of </w:t>
      </w:r>
      <w:r w:rsidR="004638EF" w:rsidRPr="004638EF">
        <w:rPr>
          <w:rFonts w:ascii="Times New Roman" w:eastAsia="Times New Roman" w:hAnsi="Times New Roman" w:cs="Times New Roman"/>
          <w:i/>
          <w:iCs/>
          <w:color w:val="000000"/>
          <w:sz w:val="27"/>
          <w:szCs w:val="27"/>
        </w:rPr>
        <w:t>Behavioral Health News</w:t>
      </w:r>
      <w:r w:rsidR="004638EF">
        <w:rPr>
          <w:rFonts w:ascii="Times New Roman" w:eastAsia="Times New Roman" w:hAnsi="Times New Roman" w:cs="Times New Roman"/>
          <w:color w:val="000000"/>
          <w:sz w:val="27"/>
          <w:szCs w:val="27"/>
        </w:rPr>
        <w:t xml:space="preserve"> </w:t>
      </w:r>
      <w:r w:rsidRPr="00BA4CED">
        <w:rPr>
          <w:rFonts w:ascii="Times New Roman" w:eastAsia="Times New Roman" w:hAnsi="Times New Roman" w:cs="Times New Roman"/>
          <w:color w:val="000000"/>
          <w:sz w:val="27"/>
          <w:szCs w:val="27"/>
        </w:rPr>
        <w:t>is about the workforce crisis during the pandemic.  And no doubt problems were revealed</w:t>
      </w:r>
      <w:r w:rsidR="00191C0D">
        <w:rPr>
          <w:rFonts w:ascii="Times New Roman" w:eastAsia="Times New Roman" w:hAnsi="Times New Roman" w:cs="Times New Roman"/>
          <w:color w:val="000000"/>
          <w:sz w:val="27"/>
          <w:szCs w:val="27"/>
        </w:rPr>
        <w:t>, especially in residential settings</w:t>
      </w:r>
      <w:r w:rsidRPr="00BA4CED">
        <w:rPr>
          <w:rFonts w:ascii="Times New Roman" w:eastAsia="Times New Roman" w:hAnsi="Times New Roman" w:cs="Times New Roman"/>
          <w:color w:val="000000"/>
          <w:sz w:val="27"/>
          <w:szCs w:val="27"/>
        </w:rPr>
        <w:t>.  But what was also revealed was the heroism and inventiveness of the health care workforce including the behavioral health workforce.</w:t>
      </w:r>
    </w:p>
    <w:p w14:paraId="678E3F82" w14:textId="572746CA" w:rsidR="004638EF" w:rsidRDefault="004638EF" w:rsidP="00BA4CED">
      <w:pPr>
        <w:spacing w:after="0" w:line="240" w:lineRule="auto"/>
        <w:rPr>
          <w:rFonts w:ascii="Times New Roman" w:eastAsia="Times New Roman" w:hAnsi="Times New Roman" w:cs="Times New Roman"/>
          <w:color w:val="000000"/>
          <w:sz w:val="27"/>
          <w:szCs w:val="27"/>
        </w:rPr>
      </w:pPr>
    </w:p>
    <w:p w14:paraId="18D38C66" w14:textId="7FC208F2" w:rsidR="004638EF" w:rsidRPr="00BA4CED" w:rsidRDefault="004638EF" w:rsidP="00BA4CE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The sheer courage of doing their jobs every</w:t>
      </w:r>
      <w:r w:rsidR="00045B6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day astounds me.  I suppose if I weren’t retired</w:t>
      </w:r>
      <w:r w:rsidR="00191C0D">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I would </w:t>
      </w:r>
      <w:r w:rsidR="00045B6C">
        <w:rPr>
          <w:rFonts w:ascii="Times New Roman" w:eastAsia="Times New Roman" w:hAnsi="Times New Roman" w:cs="Times New Roman"/>
          <w:color w:val="000000"/>
          <w:sz w:val="27"/>
          <w:szCs w:val="27"/>
        </w:rPr>
        <w:t>have done</w:t>
      </w:r>
      <w:r>
        <w:rPr>
          <w:rFonts w:ascii="Times New Roman" w:eastAsia="Times New Roman" w:hAnsi="Times New Roman" w:cs="Times New Roman"/>
          <w:color w:val="000000"/>
          <w:sz w:val="27"/>
          <w:szCs w:val="27"/>
        </w:rPr>
        <w:t xml:space="preserve"> the same thing because those of us who work in this field have obligations that we generally live up to.  Still, </w:t>
      </w:r>
      <w:r w:rsidR="00786808">
        <w:rPr>
          <w:rFonts w:ascii="Times New Roman" w:eastAsia="Times New Roman" w:hAnsi="Times New Roman" w:cs="Times New Roman"/>
          <w:color w:val="000000"/>
          <w:sz w:val="27"/>
          <w:szCs w:val="27"/>
        </w:rPr>
        <w:t>I was very happy to be sheltering-in-place</w:t>
      </w:r>
      <w:r w:rsidR="00191C0D">
        <w:rPr>
          <w:rFonts w:ascii="Times New Roman" w:eastAsia="Times New Roman" w:hAnsi="Times New Roman" w:cs="Times New Roman"/>
          <w:color w:val="000000"/>
          <w:sz w:val="27"/>
          <w:szCs w:val="27"/>
        </w:rPr>
        <w:t>,</w:t>
      </w:r>
      <w:r w:rsidR="00786808">
        <w:rPr>
          <w:rFonts w:ascii="Times New Roman" w:eastAsia="Times New Roman" w:hAnsi="Times New Roman" w:cs="Times New Roman"/>
          <w:color w:val="000000"/>
          <w:sz w:val="27"/>
          <w:szCs w:val="27"/>
        </w:rPr>
        <w:t xml:space="preserve"> and </w:t>
      </w:r>
      <w:r w:rsidR="00191C0D">
        <w:rPr>
          <w:rFonts w:ascii="Times New Roman" w:eastAsia="Times New Roman" w:hAnsi="Times New Roman" w:cs="Times New Roman"/>
          <w:color w:val="000000"/>
          <w:sz w:val="27"/>
          <w:szCs w:val="27"/>
        </w:rPr>
        <w:t xml:space="preserve">I </w:t>
      </w:r>
      <w:r w:rsidR="00786808">
        <w:rPr>
          <w:rFonts w:ascii="Times New Roman" w:eastAsia="Times New Roman" w:hAnsi="Times New Roman" w:cs="Times New Roman"/>
          <w:color w:val="000000"/>
          <w:sz w:val="27"/>
          <w:szCs w:val="27"/>
        </w:rPr>
        <w:t>have great admiration for the professionals and paraprofessionals and peers and volunteers who did their jobs while fearing for their lives and the lives of their families.</w:t>
      </w:r>
    </w:p>
    <w:p w14:paraId="61049EAE" w14:textId="77777777" w:rsidR="00BA4CED" w:rsidRPr="00BA4CED" w:rsidRDefault="00BA4CED" w:rsidP="00BA4CED">
      <w:pPr>
        <w:spacing w:after="0" w:line="240" w:lineRule="auto"/>
        <w:rPr>
          <w:rFonts w:ascii="Times New Roman" w:eastAsia="Times New Roman" w:hAnsi="Times New Roman" w:cs="Times New Roman"/>
          <w:color w:val="000000"/>
          <w:sz w:val="27"/>
          <w:szCs w:val="27"/>
        </w:rPr>
      </w:pPr>
    </w:p>
    <w:p w14:paraId="0948565A" w14:textId="47FB3EA2" w:rsidR="00BA4CED" w:rsidRDefault="00786808" w:rsidP="00BA4CE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I also have great admiration for the inventiveness that emerged during desperate times.  What gets the most attention</w:t>
      </w:r>
      <w:r w:rsidR="00045B6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is the use of telehealth to replace in</w:t>
      </w:r>
      <w:r w:rsidR="00191C0D">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person contact</w:t>
      </w:r>
      <w:r w:rsidR="000F04D5">
        <w:rPr>
          <w:rFonts w:ascii="Times New Roman" w:eastAsia="Times New Roman" w:hAnsi="Times New Roman" w:cs="Times New Roman"/>
          <w:color w:val="000000"/>
          <w:sz w:val="27"/>
          <w:szCs w:val="27"/>
        </w:rPr>
        <w:t>, and i</w:t>
      </w:r>
      <w:r>
        <w:rPr>
          <w:rFonts w:ascii="Times New Roman" w:eastAsia="Times New Roman" w:hAnsi="Times New Roman" w:cs="Times New Roman"/>
          <w:color w:val="000000"/>
          <w:sz w:val="27"/>
          <w:szCs w:val="27"/>
        </w:rPr>
        <w:t>t is amazing that this happened so quickly, amazing that psychotherapists and others adapted so quickly.  Even more amazing, I think, that telehealth was used</w:t>
      </w:r>
      <w:r w:rsidR="00191C0D">
        <w:rPr>
          <w:rFonts w:ascii="Times New Roman" w:eastAsia="Times New Roman" w:hAnsi="Times New Roman" w:cs="Times New Roman"/>
          <w:color w:val="000000"/>
          <w:sz w:val="27"/>
          <w:szCs w:val="27"/>
        </w:rPr>
        <w:t xml:space="preserve"> for</w:t>
      </w:r>
      <w:r>
        <w:rPr>
          <w:rFonts w:ascii="Times New Roman" w:eastAsia="Times New Roman" w:hAnsi="Times New Roman" w:cs="Times New Roman"/>
          <w:color w:val="000000"/>
          <w:sz w:val="27"/>
          <w:szCs w:val="27"/>
        </w:rPr>
        <w:t xml:space="preserve"> </w:t>
      </w:r>
      <w:r w:rsidR="000F04D5">
        <w:rPr>
          <w:rFonts w:ascii="Times New Roman" w:eastAsia="Times New Roman" w:hAnsi="Times New Roman" w:cs="Times New Roman"/>
          <w:color w:val="000000"/>
          <w:sz w:val="27"/>
          <w:szCs w:val="27"/>
        </w:rPr>
        <w:t xml:space="preserve">not just for one-to-one psychotherapy but also for </w:t>
      </w:r>
      <w:r>
        <w:rPr>
          <w:rFonts w:ascii="Times New Roman" w:eastAsia="Times New Roman" w:hAnsi="Times New Roman" w:cs="Times New Roman"/>
          <w:color w:val="000000"/>
          <w:sz w:val="27"/>
          <w:szCs w:val="27"/>
        </w:rPr>
        <w:t xml:space="preserve">group therapy, for rehabilitation, for mutual support groups, for morning meditation groups, and more.  </w:t>
      </w:r>
    </w:p>
    <w:p w14:paraId="09989E24" w14:textId="3EF76F45" w:rsidR="00786808" w:rsidRDefault="00786808" w:rsidP="00BA4CED">
      <w:pPr>
        <w:spacing w:after="0" w:line="240" w:lineRule="auto"/>
        <w:rPr>
          <w:rFonts w:ascii="Times New Roman" w:eastAsia="Times New Roman" w:hAnsi="Times New Roman" w:cs="Times New Roman"/>
          <w:color w:val="000000"/>
          <w:sz w:val="27"/>
          <w:szCs w:val="27"/>
        </w:rPr>
      </w:pPr>
    </w:p>
    <w:p w14:paraId="357479A4" w14:textId="57AEC1BE" w:rsidR="00786808" w:rsidRDefault="00786808" w:rsidP="00BA4CE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And hats off to the elected officials and bureaucrats who declared an emergency and changed reimbursement rules virtually overnight.  I’ve been working to get improved funding mechanism</w:t>
      </w:r>
      <w:r w:rsidR="00867654">
        <w:rPr>
          <w:rFonts w:ascii="Times New Roman" w:eastAsia="Times New Roman" w:hAnsi="Times New Roman" w:cs="Times New Roman"/>
          <w:color w:val="000000"/>
          <w:sz w:val="27"/>
          <w:szCs w:val="27"/>
        </w:rPr>
        <w:t>s</w:t>
      </w:r>
      <w:r>
        <w:rPr>
          <w:rFonts w:ascii="Times New Roman" w:eastAsia="Times New Roman" w:hAnsi="Times New Roman" w:cs="Times New Roman"/>
          <w:color w:val="000000"/>
          <w:sz w:val="27"/>
          <w:szCs w:val="27"/>
        </w:rPr>
        <w:t xml:space="preserve"> in place for over 40 years—with slow incremental gains.  Overnight, the people who have to slug through the complexities of modern bureaucratic regulation did it.</w:t>
      </w:r>
    </w:p>
    <w:p w14:paraId="2F5511B9" w14:textId="6D95B93A" w:rsidR="00786808" w:rsidRDefault="00786808" w:rsidP="00BA4CED">
      <w:pPr>
        <w:spacing w:after="0" w:line="240" w:lineRule="auto"/>
        <w:rPr>
          <w:rFonts w:ascii="Times New Roman" w:eastAsia="Times New Roman" w:hAnsi="Times New Roman" w:cs="Times New Roman"/>
          <w:color w:val="000000"/>
          <w:sz w:val="27"/>
          <w:szCs w:val="27"/>
        </w:rPr>
      </w:pPr>
    </w:p>
    <w:p w14:paraId="23EFC9CD" w14:textId="56EBC0CF" w:rsidR="00786808" w:rsidRDefault="00786808" w:rsidP="00BA4CE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Our professions also rose to the occasion with efforts to educate people who were experiencing </w:t>
      </w:r>
      <w:r w:rsidR="00045B6C">
        <w:rPr>
          <w:rFonts w:ascii="Times New Roman" w:eastAsia="Times New Roman" w:hAnsi="Times New Roman" w:cs="Times New Roman"/>
          <w:color w:val="000000"/>
          <w:sz w:val="27"/>
          <w:szCs w:val="27"/>
        </w:rPr>
        <w:t>considerable</w:t>
      </w:r>
      <w:r>
        <w:rPr>
          <w:rFonts w:ascii="Times New Roman" w:eastAsia="Times New Roman" w:hAnsi="Times New Roman" w:cs="Times New Roman"/>
          <w:color w:val="000000"/>
          <w:sz w:val="27"/>
          <w:szCs w:val="27"/>
        </w:rPr>
        <w:t xml:space="preserve"> fear </w:t>
      </w:r>
      <w:r w:rsidR="00B5019D">
        <w:rPr>
          <w:rFonts w:ascii="Times New Roman" w:eastAsia="Times New Roman" w:hAnsi="Times New Roman" w:cs="Times New Roman"/>
          <w:color w:val="000000"/>
          <w:sz w:val="27"/>
          <w:szCs w:val="27"/>
        </w:rPr>
        <w:t xml:space="preserve">and sadness </w:t>
      </w:r>
      <w:r w:rsidR="00045B6C">
        <w:rPr>
          <w:rFonts w:ascii="Times New Roman" w:eastAsia="Times New Roman" w:hAnsi="Times New Roman" w:cs="Times New Roman"/>
          <w:color w:val="000000"/>
          <w:sz w:val="27"/>
          <w:szCs w:val="27"/>
        </w:rPr>
        <w:t xml:space="preserve">(almost everyone) </w:t>
      </w:r>
      <w:r w:rsidR="00B5019D">
        <w:rPr>
          <w:rFonts w:ascii="Times New Roman" w:eastAsia="Times New Roman" w:hAnsi="Times New Roman" w:cs="Times New Roman"/>
          <w:color w:val="000000"/>
          <w:sz w:val="27"/>
          <w:szCs w:val="27"/>
        </w:rPr>
        <w:t xml:space="preserve">how to cope with </w:t>
      </w:r>
      <w:r w:rsidR="00867654">
        <w:rPr>
          <w:rFonts w:ascii="Times New Roman" w:eastAsia="Times New Roman" w:hAnsi="Times New Roman" w:cs="Times New Roman"/>
          <w:color w:val="000000"/>
          <w:sz w:val="27"/>
          <w:szCs w:val="27"/>
        </w:rPr>
        <w:t>their</w:t>
      </w:r>
      <w:r w:rsidR="00B5019D">
        <w:rPr>
          <w:rFonts w:ascii="Times New Roman" w:eastAsia="Times New Roman" w:hAnsi="Times New Roman" w:cs="Times New Roman"/>
          <w:color w:val="000000"/>
          <w:sz w:val="27"/>
          <w:szCs w:val="27"/>
        </w:rPr>
        <w:t xml:space="preserve"> distress.  Tip sheets and other tools emerged also overnight.  </w:t>
      </w:r>
      <w:r w:rsidR="00045B6C">
        <w:rPr>
          <w:rFonts w:ascii="Times New Roman" w:eastAsia="Times New Roman" w:hAnsi="Times New Roman" w:cs="Times New Roman"/>
          <w:color w:val="000000"/>
          <w:sz w:val="27"/>
          <w:szCs w:val="27"/>
        </w:rPr>
        <w:t>An a</w:t>
      </w:r>
      <w:r w:rsidR="00B5019D">
        <w:rPr>
          <w:rFonts w:ascii="Times New Roman" w:eastAsia="Times New Roman" w:hAnsi="Times New Roman" w:cs="Times New Roman"/>
          <w:color w:val="000000"/>
          <w:sz w:val="27"/>
          <w:szCs w:val="27"/>
        </w:rPr>
        <w:t xml:space="preserve">mazing response.  </w:t>
      </w:r>
    </w:p>
    <w:p w14:paraId="506AC407" w14:textId="2AEF179C" w:rsidR="00B5019D" w:rsidRDefault="00B5019D" w:rsidP="00BA4CED">
      <w:pPr>
        <w:spacing w:after="0" w:line="240" w:lineRule="auto"/>
        <w:rPr>
          <w:rFonts w:ascii="Times New Roman" w:eastAsia="Times New Roman" w:hAnsi="Times New Roman" w:cs="Times New Roman"/>
          <w:color w:val="000000"/>
          <w:sz w:val="27"/>
          <w:szCs w:val="27"/>
        </w:rPr>
      </w:pPr>
    </w:p>
    <w:p w14:paraId="3169980F" w14:textId="33FCE31E" w:rsidR="00B5019D" w:rsidRDefault="00B5019D" w:rsidP="00BA4CE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I confess that I </w:t>
      </w:r>
      <w:r w:rsidR="00045B6C">
        <w:rPr>
          <w:rFonts w:ascii="Times New Roman" w:eastAsia="Times New Roman" w:hAnsi="Times New Roman" w:cs="Times New Roman"/>
          <w:color w:val="000000"/>
          <w:sz w:val="27"/>
          <w:szCs w:val="27"/>
        </w:rPr>
        <w:t>am</w:t>
      </w:r>
      <w:r>
        <w:rPr>
          <w:rFonts w:ascii="Times New Roman" w:eastAsia="Times New Roman" w:hAnsi="Times New Roman" w:cs="Times New Roman"/>
          <w:color w:val="000000"/>
          <w:sz w:val="27"/>
          <w:szCs w:val="27"/>
        </w:rPr>
        <w:t xml:space="preserve"> not enamored of these tip sheets.  I don’t think they sp</w:t>
      </w:r>
      <w:r w:rsidR="00045B6C">
        <w:rPr>
          <w:rFonts w:ascii="Times New Roman" w:eastAsia="Times New Roman" w:hAnsi="Times New Roman" w:cs="Times New Roman"/>
          <w:color w:val="000000"/>
          <w:sz w:val="27"/>
          <w:szCs w:val="27"/>
        </w:rPr>
        <w:t>eak</w:t>
      </w:r>
      <w:r>
        <w:rPr>
          <w:rFonts w:ascii="Times New Roman" w:eastAsia="Times New Roman" w:hAnsi="Times New Roman" w:cs="Times New Roman"/>
          <w:color w:val="000000"/>
          <w:sz w:val="27"/>
          <w:szCs w:val="27"/>
        </w:rPr>
        <w:t xml:space="preserve"> to many of the people who where most devastated by the economic consequences of the pandemic or to people who are not well educated or to people just too overwhelmed by taking care of their families to have time to take a break, make a plan, </w:t>
      </w:r>
      <w:r w:rsidR="00191C0D">
        <w:rPr>
          <w:rFonts w:ascii="Times New Roman" w:eastAsia="Times New Roman" w:hAnsi="Times New Roman" w:cs="Times New Roman"/>
          <w:color w:val="000000"/>
          <w:sz w:val="27"/>
          <w:szCs w:val="27"/>
        </w:rPr>
        <w:t xml:space="preserve">or </w:t>
      </w:r>
      <w:r>
        <w:rPr>
          <w:rFonts w:ascii="Times New Roman" w:eastAsia="Times New Roman" w:hAnsi="Times New Roman" w:cs="Times New Roman"/>
          <w:color w:val="000000"/>
          <w:sz w:val="27"/>
          <w:szCs w:val="27"/>
        </w:rPr>
        <w:t>breathe deeply.  And getting a good night’s sleep is much easier to advise than to do</w:t>
      </w:r>
      <w:r w:rsidR="00045B6C">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even in the best of times.  </w:t>
      </w:r>
    </w:p>
    <w:p w14:paraId="781F20A7" w14:textId="5D349C27" w:rsidR="00B5019D" w:rsidRDefault="00B5019D" w:rsidP="00BA4CED">
      <w:pPr>
        <w:spacing w:after="0" w:line="240" w:lineRule="auto"/>
        <w:rPr>
          <w:rFonts w:ascii="Times New Roman" w:eastAsia="Times New Roman" w:hAnsi="Times New Roman" w:cs="Times New Roman"/>
          <w:color w:val="000000"/>
          <w:sz w:val="27"/>
          <w:szCs w:val="27"/>
        </w:rPr>
      </w:pPr>
    </w:p>
    <w:p w14:paraId="46577D2D" w14:textId="645B0676" w:rsidR="00B5019D" w:rsidRDefault="00B5019D" w:rsidP="00BA4CE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But the people who got these tips out were very well</w:t>
      </w:r>
      <w:r w:rsidR="00045B6C">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intended, very rapid in their response, and probably helped some people who needed it.</w:t>
      </w:r>
    </w:p>
    <w:p w14:paraId="0135F26C" w14:textId="0DA1C7B1" w:rsidR="00B5019D" w:rsidRDefault="00B5019D" w:rsidP="00BA4CED">
      <w:pPr>
        <w:spacing w:after="0" w:line="240" w:lineRule="auto"/>
        <w:rPr>
          <w:rFonts w:ascii="Times New Roman" w:eastAsia="Times New Roman" w:hAnsi="Times New Roman" w:cs="Times New Roman"/>
          <w:color w:val="000000"/>
          <w:sz w:val="27"/>
          <w:szCs w:val="27"/>
        </w:rPr>
      </w:pPr>
    </w:p>
    <w:p w14:paraId="12769C75" w14:textId="44CD85D4" w:rsidR="00B5019D" w:rsidRDefault="00B5019D" w:rsidP="00BA4CE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I was also enormously impressed with efforts that were </w:t>
      </w:r>
      <w:r w:rsidR="00045B6C">
        <w:rPr>
          <w:rFonts w:ascii="Times New Roman" w:eastAsia="Times New Roman" w:hAnsi="Times New Roman" w:cs="Times New Roman"/>
          <w:color w:val="000000"/>
          <w:sz w:val="27"/>
          <w:szCs w:val="27"/>
        </w:rPr>
        <w:t>quickly</w:t>
      </w:r>
      <w:r>
        <w:rPr>
          <w:rFonts w:ascii="Times New Roman" w:eastAsia="Times New Roman" w:hAnsi="Times New Roman" w:cs="Times New Roman"/>
          <w:color w:val="000000"/>
          <w:sz w:val="27"/>
          <w:szCs w:val="27"/>
        </w:rPr>
        <w:t xml:space="preserve"> put in place to use volunteers (for the most part) to combat social isolation </w:t>
      </w:r>
      <w:r w:rsidR="0048155E">
        <w:rPr>
          <w:rFonts w:ascii="Times New Roman" w:eastAsia="Times New Roman" w:hAnsi="Times New Roman" w:cs="Times New Roman"/>
          <w:color w:val="000000"/>
          <w:sz w:val="27"/>
          <w:szCs w:val="27"/>
        </w:rPr>
        <w:t xml:space="preserve">among </w:t>
      </w:r>
      <w:r>
        <w:rPr>
          <w:rFonts w:ascii="Times New Roman" w:eastAsia="Times New Roman" w:hAnsi="Times New Roman" w:cs="Times New Roman"/>
          <w:color w:val="000000"/>
          <w:sz w:val="27"/>
          <w:szCs w:val="27"/>
        </w:rPr>
        <w:t>people who had to shelter-in-place because of their high vulnerability.  Telephone call</w:t>
      </w:r>
      <w:r w:rsidR="0048155E">
        <w:rPr>
          <w:rFonts w:ascii="Times New Roman" w:eastAsia="Times New Roman" w:hAnsi="Times New Roman" w:cs="Times New Roman"/>
          <w:color w:val="000000"/>
          <w:sz w:val="27"/>
          <w:szCs w:val="27"/>
        </w:rPr>
        <w:t>er</w:t>
      </w:r>
      <w:r>
        <w:rPr>
          <w:rFonts w:ascii="Times New Roman" w:eastAsia="Times New Roman" w:hAnsi="Times New Roman" w:cs="Times New Roman"/>
          <w:color w:val="000000"/>
          <w:sz w:val="27"/>
          <w:szCs w:val="27"/>
        </w:rPr>
        <w:t>s reached</w:t>
      </w:r>
      <w:r w:rsidR="0048155E">
        <w:rPr>
          <w:rFonts w:ascii="Times New Roman" w:eastAsia="Times New Roman" w:hAnsi="Times New Roman" w:cs="Times New Roman"/>
          <w:color w:val="000000"/>
          <w:sz w:val="27"/>
          <w:szCs w:val="27"/>
        </w:rPr>
        <w:t xml:space="preserve"> out to many</w:t>
      </w:r>
      <w:r>
        <w:rPr>
          <w:rFonts w:ascii="Times New Roman" w:eastAsia="Times New Roman" w:hAnsi="Times New Roman" w:cs="Times New Roman"/>
          <w:color w:val="000000"/>
          <w:sz w:val="27"/>
          <w:szCs w:val="27"/>
        </w:rPr>
        <w:t xml:space="preserve"> of them with offers of help—most commonly they needed food and access to their medications—as well as offers of simple companionship.  </w:t>
      </w:r>
      <w:r w:rsidR="00191C0D">
        <w:rPr>
          <w:rFonts w:ascii="Times New Roman" w:eastAsia="Times New Roman" w:hAnsi="Times New Roman" w:cs="Times New Roman"/>
          <w:color w:val="000000"/>
          <w:sz w:val="27"/>
          <w:szCs w:val="27"/>
        </w:rPr>
        <w:t>Several of these efforts built in mental health back up services for people who</w:t>
      </w:r>
      <w:r w:rsidR="0048155E">
        <w:rPr>
          <w:rFonts w:ascii="Times New Roman" w:eastAsia="Times New Roman" w:hAnsi="Times New Roman" w:cs="Times New Roman"/>
          <w:color w:val="000000"/>
          <w:sz w:val="27"/>
          <w:szCs w:val="27"/>
        </w:rPr>
        <w:t>se</w:t>
      </w:r>
      <w:r w:rsidR="00191C0D">
        <w:rPr>
          <w:rFonts w:ascii="Times New Roman" w:eastAsia="Times New Roman" w:hAnsi="Times New Roman" w:cs="Times New Roman"/>
          <w:color w:val="000000"/>
          <w:sz w:val="27"/>
          <w:szCs w:val="27"/>
        </w:rPr>
        <w:t xml:space="preserve"> </w:t>
      </w:r>
      <w:r w:rsidR="0048155E">
        <w:rPr>
          <w:rFonts w:ascii="Times New Roman" w:eastAsia="Times New Roman" w:hAnsi="Times New Roman" w:cs="Times New Roman"/>
          <w:color w:val="000000"/>
          <w:sz w:val="27"/>
          <w:szCs w:val="27"/>
        </w:rPr>
        <w:t>distress in response to</w:t>
      </w:r>
      <w:r w:rsidR="00191C0D">
        <w:rPr>
          <w:rFonts w:ascii="Times New Roman" w:eastAsia="Times New Roman" w:hAnsi="Times New Roman" w:cs="Times New Roman"/>
          <w:color w:val="000000"/>
          <w:sz w:val="27"/>
          <w:szCs w:val="27"/>
        </w:rPr>
        <w:t xml:space="preserve"> the pandemic</w:t>
      </w:r>
      <w:r w:rsidR="0048155E">
        <w:rPr>
          <w:rFonts w:ascii="Times New Roman" w:eastAsia="Times New Roman" w:hAnsi="Times New Roman" w:cs="Times New Roman"/>
          <w:color w:val="000000"/>
          <w:sz w:val="27"/>
          <w:szCs w:val="27"/>
        </w:rPr>
        <w:t xml:space="preserve"> suggested mental and/or substance use disorders</w:t>
      </w:r>
      <w:r w:rsidR="00191C0D">
        <w:rPr>
          <w:rFonts w:ascii="Times New Roman" w:eastAsia="Times New Roman" w:hAnsi="Times New Roman" w:cs="Times New Roman"/>
          <w:color w:val="000000"/>
          <w:sz w:val="27"/>
          <w:szCs w:val="27"/>
        </w:rPr>
        <w:t>.</w:t>
      </w:r>
    </w:p>
    <w:p w14:paraId="122273A9" w14:textId="4EBBC3AE" w:rsidR="00B5019D" w:rsidRDefault="00B5019D" w:rsidP="00BA4CED">
      <w:pPr>
        <w:spacing w:after="0" w:line="240" w:lineRule="auto"/>
        <w:rPr>
          <w:rFonts w:ascii="Times New Roman" w:eastAsia="Times New Roman" w:hAnsi="Times New Roman" w:cs="Times New Roman"/>
          <w:color w:val="000000"/>
          <w:sz w:val="27"/>
          <w:szCs w:val="27"/>
        </w:rPr>
      </w:pPr>
    </w:p>
    <w:p w14:paraId="1548B787" w14:textId="77777777" w:rsidR="0048155E" w:rsidRDefault="00B5019D" w:rsidP="00BA4CE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Senior centers, houses of worship, and other community groups also tried with some success to reach out to their members who were now cut off and lonely.  </w:t>
      </w:r>
    </w:p>
    <w:p w14:paraId="47F9E0DA" w14:textId="77777777" w:rsidR="0048155E" w:rsidRDefault="0048155E" w:rsidP="00BA4CED">
      <w:pPr>
        <w:spacing w:after="0" w:line="240" w:lineRule="auto"/>
        <w:rPr>
          <w:rFonts w:ascii="Times New Roman" w:eastAsia="Times New Roman" w:hAnsi="Times New Roman" w:cs="Times New Roman"/>
          <w:color w:val="000000"/>
          <w:sz w:val="27"/>
          <w:szCs w:val="27"/>
        </w:rPr>
      </w:pPr>
    </w:p>
    <w:p w14:paraId="144EC746" w14:textId="06AEDBB9" w:rsidR="00B5019D" w:rsidRDefault="0048155E" w:rsidP="00BA4CE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These humane efforts were a wonderful example of </w:t>
      </w:r>
      <w:r w:rsidR="00B5019D">
        <w:rPr>
          <w:rFonts w:ascii="Times New Roman" w:eastAsia="Times New Roman" w:hAnsi="Times New Roman" w:cs="Times New Roman"/>
          <w:color w:val="000000"/>
          <w:sz w:val="27"/>
          <w:szCs w:val="27"/>
        </w:rPr>
        <w:t>preventive interventions</w:t>
      </w:r>
      <w:r>
        <w:rPr>
          <w:rFonts w:ascii="Times New Roman" w:eastAsia="Times New Roman" w:hAnsi="Times New Roman" w:cs="Times New Roman"/>
          <w:color w:val="000000"/>
          <w:sz w:val="27"/>
          <w:szCs w:val="27"/>
        </w:rPr>
        <w:t xml:space="preserve"> that hopefully will continue after the crisis is over.</w:t>
      </w:r>
    </w:p>
    <w:p w14:paraId="38A3FE17" w14:textId="06577D85" w:rsidR="00B5019D" w:rsidRDefault="00B5019D" w:rsidP="00BA4CED">
      <w:pPr>
        <w:spacing w:after="0" w:line="240" w:lineRule="auto"/>
        <w:rPr>
          <w:rFonts w:ascii="Times New Roman" w:eastAsia="Times New Roman" w:hAnsi="Times New Roman" w:cs="Times New Roman"/>
          <w:color w:val="000000"/>
          <w:sz w:val="27"/>
          <w:szCs w:val="27"/>
        </w:rPr>
      </w:pPr>
    </w:p>
    <w:p w14:paraId="519130B1" w14:textId="376A04E1" w:rsidR="00191C0D" w:rsidRDefault="00191C0D" w:rsidP="00BA4CE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In a sense, the pandemic revealed what had already become a growing concern—that there are powerful social determinants of behavioral health.  The pandemic itself is a social determinant, but so </w:t>
      </w:r>
      <w:r w:rsidR="00C62118">
        <w:rPr>
          <w:rFonts w:ascii="Times New Roman" w:eastAsia="Times New Roman" w:hAnsi="Times New Roman" w:cs="Times New Roman"/>
          <w:color w:val="000000"/>
          <w:sz w:val="27"/>
          <w:szCs w:val="27"/>
        </w:rPr>
        <w:t>are</w:t>
      </w:r>
      <w:r>
        <w:rPr>
          <w:rFonts w:ascii="Times New Roman" w:eastAsia="Times New Roman" w:hAnsi="Times New Roman" w:cs="Times New Roman"/>
          <w:color w:val="000000"/>
          <w:sz w:val="27"/>
          <w:szCs w:val="27"/>
        </w:rPr>
        <w:t xml:space="preserve"> rises in racism, struggl</w:t>
      </w:r>
      <w:r w:rsidR="00C62118">
        <w:rPr>
          <w:rFonts w:ascii="Times New Roman" w:eastAsia="Times New Roman" w:hAnsi="Times New Roman" w:cs="Times New Roman"/>
          <w:color w:val="000000"/>
          <w:sz w:val="27"/>
          <w:szCs w:val="27"/>
        </w:rPr>
        <w:t>es</w:t>
      </w:r>
      <w:r>
        <w:rPr>
          <w:rFonts w:ascii="Times New Roman" w:eastAsia="Times New Roman" w:hAnsi="Times New Roman" w:cs="Times New Roman"/>
          <w:color w:val="000000"/>
          <w:sz w:val="27"/>
          <w:szCs w:val="27"/>
        </w:rPr>
        <w:t xml:space="preserve"> to survive economic catastrophe, the loss of access to spiritual support</w:t>
      </w:r>
      <w:r w:rsidR="00C62118">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and more.  </w:t>
      </w:r>
    </w:p>
    <w:p w14:paraId="5ACFB51B" w14:textId="77777777" w:rsidR="00191C0D" w:rsidRDefault="00191C0D" w:rsidP="00BA4CED">
      <w:pPr>
        <w:spacing w:after="0" w:line="240" w:lineRule="auto"/>
        <w:rPr>
          <w:rFonts w:ascii="Times New Roman" w:eastAsia="Times New Roman" w:hAnsi="Times New Roman" w:cs="Times New Roman"/>
          <w:color w:val="000000"/>
          <w:sz w:val="27"/>
          <w:szCs w:val="27"/>
        </w:rPr>
      </w:pPr>
    </w:p>
    <w:p w14:paraId="6576FD87" w14:textId="7C52727D" w:rsidR="00B5019D" w:rsidRDefault="00191C0D" w:rsidP="00BA4CE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And despite the vituperative political divide in our nation today, which I believe contributes to </w:t>
      </w:r>
      <w:r w:rsidR="0048155E">
        <w:rPr>
          <w:rFonts w:ascii="Times New Roman" w:eastAsia="Times New Roman" w:hAnsi="Times New Roman" w:cs="Times New Roman"/>
          <w:color w:val="000000"/>
          <w:sz w:val="27"/>
          <w:szCs w:val="27"/>
        </w:rPr>
        <w:t>the apparent rise in psychological distress in the United States—</w:t>
      </w:r>
      <w:r w:rsidR="00C62118">
        <w:rPr>
          <w:rFonts w:ascii="Times New Roman" w:eastAsia="Times New Roman" w:hAnsi="Times New Roman" w:cs="Times New Roman"/>
          <w:color w:val="000000"/>
          <w:sz w:val="27"/>
          <w:szCs w:val="27"/>
        </w:rPr>
        <w:t>de</w:t>
      </w:r>
      <w:r>
        <w:rPr>
          <w:rFonts w:ascii="Times New Roman" w:eastAsia="Times New Roman" w:hAnsi="Times New Roman" w:cs="Times New Roman"/>
          <w:color w:val="000000"/>
          <w:sz w:val="27"/>
          <w:szCs w:val="27"/>
        </w:rPr>
        <w:t>spite th</w:t>
      </w:r>
      <w:r w:rsidR="0048155E">
        <w:rPr>
          <w:rFonts w:ascii="Times New Roman" w:eastAsia="Times New Roman" w:hAnsi="Times New Roman" w:cs="Times New Roman"/>
          <w:color w:val="000000"/>
          <w:sz w:val="27"/>
          <w:szCs w:val="27"/>
        </w:rPr>
        <w:t>at</w:t>
      </w:r>
      <w:r>
        <w:rPr>
          <w:rFonts w:ascii="Times New Roman" w:eastAsia="Times New Roman" w:hAnsi="Times New Roman" w:cs="Times New Roman"/>
          <w:color w:val="000000"/>
          <w:sz w:val="27"/>
          <w:szCs w:val="27"/>
        </w:rPr>
        <w:t xml:space="preserve"> divide</w:t>
      </w:r>
      <w:r w:rsidR="00C62118">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the country rose to the occasion and provided economic supports and c</w:t>
      </w:r>
      <w:r w:rsidR="00B5019D">
        <w:rPr>
          <w:rFonts w:ascii="Times New Roman" w:eastAsia="Times New Roman" w:hAnsi="Times New Roman" w:cs="Times New Roman"/>
          <w:color w:val="000000"/>
          <w:sz w:val="27"/>
          <w:szCs w:val="27"/>
        </w:rPr>
        <w:t>oncrete services</w:t>
      </w:r>
      <w:r>
        <w:rPr>
          <w:rFonts w:ascii="Times New Roman" w:eastAsia="Times New Roman" w:hAnsi="Times New Roman" w:cs="Times New Roman"/>
          <w:color w:val="000000"/>
          <w:sz w:val="27"/>
          <w:szCs w:val="27"/>
        </w:rPr>
        <w:t xml:space="preserve"> that made it possible for people to survive </w:t>
      </w:r>
      <w:r w:rsidR="0048155E">
        <w:rPr>
          <w:rFonts w:ascii="Times New Roman" w:eastAsia="Times New Roman" w:hAnsi="Times New Roman" w:cs="Times New Roman"/>
          <w:color w:val="000000"/>
          <w:sz w:val="27"/>
          <w:szCs w:val="27"/>
        </w:rPr>
        <w:t>and</w:t>
      </w:r>
      <w:r>
        <w:rPr>
          <w:rFonts w:ascii="Times New Roman" w:eastAsia="Times New Roman" w:hAnsi="Times New Roman" w:cs="Times New Roman"/>
          <w:color w:val="000000"/>
          <w:sz w:val="27"/>
          <w:szCs w:val="27"/>
        </w:rPr>
        <w:t xml:space="preserve"> to weather the emotional storm.</w:t>
      </w:r>
    </w:p>
    <w:p w14:paraId="56911A4B" w14:textId="17AA9E5E" w:rsidR="00786808" w:rsidRDefault="00786808" w:rsidP="00BA4CED">
      <w:pPr>
        <w:spacing w:after="0" w:line="240" w:lineRule="auto"/>
        <w:rPr>
          <w:rFonts w:ascii="Times New Roman" w:eastAsia="Times New Roman" w:hAnsi="Times New Roman" w:cs="Times New Roman"/>
          <w:color w:val="000000"/>
          <w:sz w:val="27"/>
          <w:szCs w:val="27"/>
        </w:rPr>
      </w:pPr>
    </w:p>
    <w:p w14:paraId="078A3DF0" w14:textId="55B34E6F" w:rsidR="00786808" w:rsidRDefault="009B28D9" w:rsidP="00BA4CE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So, there is much to praise about the courage and inventiveness of our nation and fields of practice.  But there is also reason for concern going forward.  The hopefulness that emerged with vaccines has been </w:t>
      </w:r>
      <w:r w:rsidR="00C62118">
        <w:rPr>
          <w:rFonts w:ascii="Times New Roman" w:eastAsia="Times New Roman" w:hAnsi="Times New Roman" w:cs="Times New Roman"/>
          <w:color w:val="000000"/>
          <w:sz w:val="27"/>
          <w:szCs w:val="27"/>
        </w:rPr>
        <w:t>partially</w:t>
      </w:r>
      <w:r>
        <w:rPr>
          <w:rFonts w:ascii="Times New Roman" w:eastAsia="Times New Roman" w:hAnsi="Times New Roman" w:cs="Times New Roman"/>
          <w:color w:val="000000"/>
          <w:sz w:val="27"/>
          <w:szCs w:val="27"/>
        </w:rPr>
        <w:t xml:space="preserve"> dashed by the </w:t>
      </w:r>
      <w:r w:rsidR="0048155E">
        <w:rPr>
          <w:rFonts w:ascii="Times New Roman" w:eastAsia="Times New Roman" w:hAnsi="Times New Roman" w:cs="Times New Roman"/>
          <w:color w:val="000000"/>
          <w:sz w:val="27"/>
          <w:szCs w:val="27"/>
        </w:rPr>
        <w:t>recent resurgence of the pandemic due to the large</w:t>
      </w:r>
      <w:r>
        <w:rPr>
          <w:rFonts w:ascii="Times New Roman" w:eastAsia="Times New Roman" w:hAnsi="Times New Roman" w:cs="Times New Roman"/>
          <w:color w:val="000000"/>
          <w:sz w:val="27"/>
          <w:szCs w:val="27"/>
        </w:rPr>
        <w:t xml:space="preserve"> number of people </w:t>
      </w:r>
      <w:r w:rsidR="0048155E">
        <w:rPr>
          <w:rFonts w:ascii="Times New Roman" w:eastAsia="Times New Roman" w:hAnsi="Times New Roman" w:cs="Times New Roman"/>
          <w:color w:val="000000"/>
          <w:sz w:val="27"/>
          <w:szCs w:val="27"/>
        </w:rPr>
        <w:t xml:space="preserve">who refuse </w:t>
      </w:r>
      <w:r>
        <w:rPr>
          <w:rFonts w:ascii="Times New Roman" w:eastAsia="Times New Roman" w:hAnsi="Times New Roman" w:cs="Times New Roman"/>
          <w:color w:val="000000"/>
          <w:sz w:val="27"/>
          <w:szCs w:val="27"/>
        </w:rPr>
        <w:t>to take the vaccine</w:t>
      </w:r>
      <w:r w:rsidR="0048155E">
        <w:rPr>
          <w:rFonts w:ascii="Times New Roman" w:eastAsia="Times New Roman" w:hAnsi="Times New Roman" w:cs="Times New Roman"/>
          <w:color w:val="000000"/>
          <w:sz w:val="27"/>
          <w:szCs w:val="27"/>
        </w:rPr>
        <w:t>.</w:t>
      </w:r>
      <w:r>
        <w:rPr>
          <w:rFonts w:ascii="Times New Roman" w:eastAsia="Times New Roman" w:hAnsi="Times New Roman" w:cs="Times New Roman"/>
          <w:color w:val="000000"/>
          <w:sz w:val="27"/>
          <w:szCs w:val="27"/>
        </w:rPr>
        <w:t xml:space="preserve"> It’s clear that this is terribly disheartening to the people who have had the courage to carry the nation through the darkest days of the pandemic.  </w:t>
      </w:r>
      <w:r w:rsidR="0048155E">
        <w:rPr>
          <w:rFonts w:ascii="Times New Roman" w:eastAsia="Times New Roman" w:hAnsi="Times New Roman" w:cs="Times New Roman"/>
          <w:color w:val="000000"/>
          <w:sz w:val="27"/>
          <w:szCs w:val="27"/>
        </w:rPr>
        <w:t>For many it is also i</w:t>
      </w:r>
      <w:r>
        <w:rPr>
          <w:rFonts w:ascii="Times New Roman" w:eastAsia="Times New Roman" w:hAnsi="Times New Roman" w:cs="Times New Roman"/>
          <w:color w:val="000000"/>
          <w:sz w:val="27"/>
          <w:szCs w:val="27"/>
        </w:rPr>
        <w:t xml:space="preserve">nfuriating.  </w:t>
      </w:r>
    </w:p>
    <w:p w14:paraId="6D768A08" w14:textId="779A4C0A" w:rsidR="009B28D9" w:rsidRDefault="009B28D9" w:rsidP="00BA4CED">
      <w:pPr>
        <w:spacing w:after="0" w:line="240" w:lineRule="auto"/>
        <w:rPr>
          <w:rFonts w:ascii="Times New Roman" w:eastAsia="Times New Roman" w:hAnsi="Times New Roman" w:cs="Times New Roman"/>
          <w:color w:val="000000"/>
          <w:sz w:val="27"/>
          <w:szCs w:val="27"/>
        </w:rPr>
      </w:pPr>
    </w:p>
    <w:p w14:paraId="756414A4" w14:textId="1669B44D" w:rsidR="009B28D9" w:rsidRDefault="009B28D9" w:rsidP="00BA4CE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Will they burn out?  We’d better hope that the sense of duty that kept health and behavioral health care </w:t>
      </w:r>
      <w:r w:rsidR="000F04D5">
        <w:rPr>
          <w:rFonts w:ascii="Times New Roman" w:eastAsia="Times New Roman" w:hAnsi="Times New Roman" w:cs="Times New Roman"/>
          <w:color w:val="000000"/>
          <w:sz w:val="27"/>
          <w:szCs w:val="27"/>
        </w:rPr>
        <w:t xml:space="preserve">personnel </w:t>
      </w:r>
      <w:r>
        <w:rPr>
          <w:rFonts w:ascii="Times New Roman" w:eastAsia="Times New Roman" w:hAnsi="Times New Roman" w:cs="Times New Roman"/>
          <w:color w:val="000000"/>
          <w:sz w:val="27"/>
          <w:szCs w:val="27"/>
        </w:rPr>
        <w:t>going th</w:t>
      </w:r>
      <w:r w:rsidR="00C62118">
        <w:rPr>
          <w:rFonts w:ascii="Times New Roman" w:eastAsia="Times New Roman" w:hAnsi="Times New Roman" w:cs="Times New Roman"/>
          <w:color w:val="000000"/>
          <w:sz w:val="27"/>
          <w:szCs w:val="27"/>
        </w:rPr>
        <w:t>r</w:t>
      </w:r>
      <w:r>
        <w:rPr>
          <w:rFonts w:ascii="Times New Roman" w:eastAsia="Times New Roman" w:hAnsi="Times New Roman" w:cs="Times New Roman"/>
          <w:color w:val="000000"/>
          <w:sz w:val="27"/>
          <w:szCs w:val="27"/>
        </w:rPr>
        <w:t xml:space="preserve">oughout the pandemic does not get overwhelmed by anger and disappointment about the people who refuse to take care of themselves and their families and </w:t>
      </w:r>
      <w:r w:rsidR="000F04D5">
        <w:rPr>
          <w:rFonts w:ascii="Times New Roman" w:eastAsia="Times New Roman" w:hAnsi="Times New Roman" w:cs="Times New Roman"/>
          <w:color w:val="000000"/>
          <w:sz w:val="27"/>
          <w:szCs w:val="27"/>
        </w:rPr>
        <w:t>who risk the health of their communities in the process</w:t>
      </w:r>
      <w:r>
        <w:rPr>
          <w:rFonts w:ascii="Times New Roman" w:eastAsia="Times New Roman" w:hAnsi="Times New Roman" w:cs="Times New Roman"/>
          <w:color w:val="000000"/>
          <w:sz w:val="27"/>
          <w:szCs w:val="27"/>
        </w:rPr>
        <w:t>.</w:t>
      </w:r>
    </w:p>
    <w:p w14:paraId="70369EF9" w14:textId="7A7DAEB7" w:rsidR="000F04D5" w:rsidRDefault="000F04D5" w:rsidP="00BA4CED">
      <w:pPr>
        <w:spacing w:after="0" w:line="240" w:lineRule="auto"/>
        <w:rPr>
          <w:rFonts w:ascii="Times New Roman" w:eastAsia="Times New Roman" w:hAnsi="Times New Roman" w:cs="Times New Roman"/>
          <w:color w:val="000000"/>
          <w:sz w:val="27"/>
          <w:szCs w:val="27"/>
        </w:rPr>
      </w:pPr>
    </w:p>
    <w:p w14:paraId="42A490DA" w14:textId="1B2AF7F7" w:rsidR="000F04D5" w:rsidRDefault="000F04D5" w:rsidP="00BA4CE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Sustaining a sense of duty, the courage to face death, and the energy to persevere are, it seems to me, the primary workforce “crises” at this time of COVID.  </w:t>
      </w:r>
      <w:r w:rsidR="002F5FC2">
        <w:rPr>
          <w:rFonts w:ascii="Times New Roman" w:eastAsia="Times New Roman" w:hAnsi="Times New Roman" w:cs="Times New Roman"/>
          <w:color w:val="000000"/>
          <w:sz w:val="27"/>
          <w:szCs w:val="27"/>
        </w:rPr>
        <w:t>I say this while hoping</w:t>
      </w:r>
      <w:r>
        <w:rPr>
          <w:rFonts w:ascii="Times New Roman" w:eastAsia="Times New Roman" w:hAnsi="Times New Roman" w:cs="Times New Roman"/>
          <w:color w:val="000000"/>
          <w:sz w:val="27"/>
          <w:szCs w:val="27"/>
        </w:rPr>
        <w:t xml:space="preserve"> that by the time you read this, my fear for the future will be totally out of date, that what will be left is </w:t>
      </w:r>
      <w:r w:rsidR="002F5FC2">
        <w:rPr>
          <w:rFonts w:ascii="Times New Roman" w:eastAsia="Times New Roman" w:hAnsi="Times New Roman" w:cs="Times New Roman"/>
          <w:color w:val="000000"/>
          <w:sz w:val="27"/>
          <w:szCs w:val="27"/>
        </w:rPr>
        <w:t xml:space="preserve">just </w:t>
      </w:r>
      <w:r>
        <w:rPr>
          <w:rFonts w:ascii="Times New Roman" w:eastAsia="Times New Roman" w:hAnsi="Times New Roman" w:cs="Times New Roman"/>
          <w:color w:val="000000"/>
          <w:sz w:val="27"/>
          <w:szCs w:val="27"/>
        </w:rPr>
        <w:t>a need to celebrate what the workforce achieved.</w:t>
      </w:r>
    </w:p>
    <w:p w14:paraId="240C3D12" w14:textId="048F97C9" w:rsidR="00C62118" w:rsidRDefault="00C62118" w:rsidP="00BA4CED">
      <w:pPr>
        <w:spacing w:after="0" w:line="240" w:lineRule="auto"/>
        <w:rPr>
          <w:rFonts w:ascii="Times New Roman" w:eastAsia="Times New Roman" w:hAnsi="Times New Roman" w:cs="Times New Roman"/>
          <w:color w:val="000000"/>
          <w:sz w:val="27"/>
          <w:szCs w:val="27"/>
        </w:rPr>
      </w:pPr>
    </w:p>
    <w:p w14:paraId="13BEAEFF" w14:textId="6613AFC1" w:rsidR="00C62118" w:rsidRDefault="002F5FC2" w:rsidP="00BA4CED">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(Michael B. Friedman, LMSW is a retired social worker who continues to teach at Columbia School of Social work—via Zoom—and who has become the volunteer chair of The Cognitive and Behavioral Health Advocacy Team of AARP Maryland.)</w:t>
      </w:r>
    </w:p>
    <w:p w14:paraId="18C845AD" w14:textId="5625BE96" w:rsidR="009B28D9" w:rsidRDefault="009B28D9" w:rsidP="00BA4CED">
      <w:pPr>
        <w:spacing w:after="0" w:line="240" w:lineRule="auto"/>
        <w:rPr>
          <w:rFonts w:ascii="Times New Roman" w:eastAsia="Times New Roman" w:hAnsi="Times New Roman" w:cs="Times New Roman"/>
          <w:color w:val="000000"/>
          <w:sz w:val="27"/>
          <w:szCs w:val="27"/>
        </w:rPr>
      </w:pPr>
    </w:p>
    <w:p w14:paraId="010D57F0" w14:textId="77777777" w:rsidR="009B28D9" w:rsidRPr="00BA4CED" w:rsidRDefault="009B28D9" w:rsidP="00BA4CED">
      <w:pPr>
        <w:spacing w:after="0" w:line="240" w:lineRule="auto"/>
        <w:rPr>
          <w:rFonts w:ascii="Times New Roman" w:eastAsia="Times New Roman" w:hAnsi="Times New Roman" w:cs="Times New Roman"/>
          <w:color w:val="000000"/>
          <w:sz w:val="27"/>
          <w:szCs w:val="27"/>
        </w:rPr>
      </w:pPr>
    </w:p>
    <w:p w14:paraId="70B1B916" w14:textId="6D1676B4" w:rsidR="00BA4CED" w:rsidRDefault="00BA4CED" w:rsidP="00BA4CED">
      <w:pPr>
        <w:spacing w:after="0" w:line="240" w:lineRule="auto"/>
        <w:rPr>
          <w:rFonts w:ascii="Times New Roman" w:eastAsia="Times New Roman" w:hAnsi="Times New Roman" w:cs="Times New Roman"/>
          <w:color w:val="000000"/>
          <w:sz w:val="27"/>
          <w:szCs w:val="27"/>
        </w:rPr>
      </w:pPr>
    </w:p>
    <w:p w14:paraId="5C328911" w14:textId="77777777" w:rsidR="00861FB2" w:rsidRDefault="00861FB2"/>
    <w:sectPr w:rsidR="00861FB2" w:rsidSect="00E47DA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Antiqu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D603B"/>
    <w:multiLevelType w:val="hybridMultilevel"/>
    <w:tmpl w:val="5C164D68"/>
    <w:lvl w:ilvl="0" w:tplc="CBD06F9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CED"/>
    <w:rsid w:val="00045B6C"/>
    <w:rsid w:val="000F04D5"/>
    <w:rsid w:val="00191C0D"/>
    <w:rsid w:val="001C4641"/>
    <w:rsid w:val="002F5FC2"/>
    <w:rsid w:val="0033060C"/>
    <w:rsid w:val="004638EF"/>
    <w:rsid w:val="0048155E"/>
    <w:rsid w:val="00786808"/>
    <w:rsid w:val="00861FB2"/>
    <w:rsid w:val="00867654"/>
    <w:rsid w:val="009B28D9"/>
    <w:rsid w:val="00B5019D"/>
    <w:rsid w:val="00BA4CED"/>
    <w:rsid w:val="00C62118"/>
    <w:rsid w:val="00E3689B"/>
    <w:rsid w:val="00E47DA7"/>
    <w:rsid w:val="00E9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0714"/>
  <w15:chartTrackingRefBased/>
  <w15:docId w15:val="{462065A6-90C3-4A3E-99F8-3B86DAA0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60C"/>
    <w:pPr>
      <w:spacing w:after="0" w:line="240" w:lineRule="auto"/>
    </w:pPr>
    <w:rPr>
      <w:rFonts w:ascii="Verdana" w:hAnsi="Verdana"/>
      <w:sz w:val="24"/>
      <w:szCs w:val="24"/>
    </w:rPr>
  </w:style>
  <w:style w:type="paragraph" w:styleId="ListParagraph">
    <w:name w:val="List Paragraph"/>
    <w:basedOn w:val="Normal"/>
    <w:uiPriority w:val="34"/>
    <w:qFormat/>
    <w:rsid w:val="00BA4CED"/>
    <w:pPr>
      <w:ind w:left="720"/>
      <w:contextualSpacing/>
    </w:pPr>
  </w:style>
  <w:style w:type="character" w:styleId="Hyperlink">
    <w:name w:val="Hyperlink"/>
    <w:basedOn w:val="DefaultParagraphFont"/>
    <w:uiPriority w:val="99"/>
    <w:unhideWhenUsed/>
    <w:rsid w:val="00E47DA7"/>
    <w:rPr>
      <w:color w:val="0563C1" w:themeColor="hyperlink"/>
      <w:u w:val="single"/>
    </w:rPr>
  </w:style>
  <w:style w:type="character" w:styleId="UnresolvedMention">
    <w:name w:val="Unresolved Mention"/>
    <w:basedOn w:val="DefaultParagraphFont"/>
    <w:uiPriority w:val="99"/>
    <w:semiHidden/>
    <w:unhideWhenUsed/>
    <w:rsid w:val="00E47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45307">
      <w:bodyDiv w:val="1"/>
      <w:marLeft w:val="0"/>
      <w:marRight w:val="0"/>
      <w:marTop w:val="0"/>
      <w:marBottom w:val="0"/>
      <w:divBdr>
        <w:top w:val="none" w:sz="0" w:space="0" w:color="auto"/>
        <w:left w:val="none" w:sz="0" w:space="0" w:color="auto"/>
        <w:bottom w:val="none" w:sz="0" w:space="0" w:color="auto"/>
        <w:right w:val="none" w:sz="0" w:space="0" w:color="auto"/>
      </w:divBdr>
      <w:divsChild>
        <w:div w:id="822046926">
          <w:marLeft w:val="0"/>
          <w:marRight w:val="0"/>
          <w:marTop w:val="0"/>
          <w:marBottom w:val="0"/>
          <w:divBdr>
            <w:top w:val="none" w:sz="0" w:space="0" w:color="auto"/>
            <w:left w:val="none" w:sz="0" w:space="0" w:color="auto"/>
            <w:bottom w:val="none" w:sz="0" w:space="0" w:color="auto"/>
            <w:right w:val="none" w:sz="0" w:space="0" w:color="auto"/>
          </w:divBdr>
        </w:div>
        <w:div w:id="701856991">
          <w:marLeft w:val="0"/>
          <w:marRight w:val="0"/>
          <w:marTop w:val="0"/>
          <w:marBottom w:val="0"/>
          <w:divBdr>
            <w:top w:val="none" w:sz="0" w:space="0" w:color="auto"/>
            <w:left w:val="none" w:sz="0" w:space="0" w:color="auto"/>
            <w:bottom w:val="none" w:sz="0" w:space="0" w:color="auto"/>
            <w:right w:val="none" w:sz="0" w:space="0" w:color="auto"/>
          </w:divBdr>
        </w:div>
        <w:div w:id="740446414">
          <w:marLeft w:val="0"/>
          <w:marRight w:val="0"/>
          <w:marTop w:val="0"/>
          <w:marBottom w:val="0"/>
          <w:divBdr>
            <w:top w:val="none" w:sz="0" w:space="0" w:color="auto"/>
            <w:left w:val="none" w:sz="0" w:space="0" w:color="auto"/>
            <w:bottom w:val="none" w:sz="0" w:space="0" w:color="auto"/>
            <w:right w:val="none" w:sz="0" w:space="0" w:color="auto"/>
          </w:divBdr>
        </w:div>
        <w:div w:id="450899030">
          <w:marLeft w:val="0"/>
          <w:marRight w:val="0"/>
          <w:marTop w:val="0"/>
          <w:marBottom w:val="0"/>
          <w:divBdr>
            <w:top w:val="none" w:sz="0" w:space="0" w:color="auto"/>
            <w:left w:val="none" w:sz="0" w:space="0" w:color="auto"/>
            <w:bottom w:val="none" w:sz="0" w:space="0" w:color="auto"/>
            <w:right w:val="none" w:sz="0" w:space="0" w:color="auto"/>
          </w:divBdr>
        </w:div>
        <w:div w:id="1896232191">
          <w:marLeft w:val="0"/>
          <w:marRight w:val="0"/>
          <w:marTop w:val="0"/>
          <w:marBottom w:val="0"/>
          <w:divBdr>
            <w:top w:val="none" w:sz="0" w:space="0" w:color="auto"/>
            <w:left w:val="none" w:sz="0" w:space="0" w:color="auto"/>
            <w:bottom w:val="none" w:sz="0" w:space="0" w:color="auto"/>
            <w:right w:val="none" w:sz="0" w:space="0" w:color="auto"/>
          </w:divBdr>
        </w:div>
        <w:div w:id="598680676">
          <w:marLeft w:val="0"/>
          <w:marRight w:val="0"/>
          <w:marTop w:val="0"/>
          <w:marBottom w:val="0"/>
          <w:divBdr>
            <w:top w:val="none" w:sz="0" w:space="0" w:color="auto"/>
            <w:left w:val="none" w:sz="0" w:space="0" w:color="auto"/>
            <w:bottom w:val="none" w:sz="0" w:space="0" w:color="auto"/>
            <w:right w:val="none" w:sz="0" w:space="0" w:color="auto"/>
          </w:divBdr>
        </w:div>
        <w:div w:id="799225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havioralhealthnews.org/lets-celebrate-our-workfor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3</cp:revision>
  <cp:lastPrinted>2021-08-14T15:44:00Z</cp:lastPrinted>
  <dcterms:created xsi:type="dcterms:W3CDTF">2021-11-28T05:02:00Z</dcterms:created>
  <dcterms:modified xsi:type="dcterms:W3CDTF">2021-11-28T05:06:00Z</dcterms:modified>
</cp:coreProperties>
</file>